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color w:val="FFFFFF" w:themeColor="background1"/>
          <w:sz w:val="42"/>
          <w:szCs w:val="42"/>
          <w:lang w:eastAsia="de-AT"/>
        </w:rPr>
      </w:pPr>
      <w:r w:rsidRPr="00BF5734">
        <w:rPr>
          <w:rFonts w:ascii="Arial" w:eastAsia="Times New Roman" w:hAnsi="Arial" w:cs="Arial"/>
          <w:noProof/>
          <w:color w:val="FFFFFF" w:themeColor="background1"/>
          <w:sz w:val="42"/>
          <w:szCs w:val="42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-114935</wp:posOffset>
                </wp:positionV>
                <wp:extent cx="5974080" cy="1318260"/>
                <wp:effectExtent l="0" t="0" r="26670" b="15240"/>
                <wp:wrapNone/>
                <wp:docPr id="1" name="Eine Ecke des Rechtecks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31826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C0B27" id="Eine Ecke des Rechtecks schneiden 1" o:spid="_x0000_s1026" style="position:absolute;margin-left:-10.25pt;margin-top:-9.05pt;width:470.4pt;height:103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080,131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" path="m,l5314950,r659130,659130l5974080,1318260,,1318260,,xe" fillcolor="#44546a [3215]" strokecolor="#1f4d78 [1604]" strokeweight="1pt">
                <v:stroke joinstyle="miter"/>
                <v:path arrowok="t" o:connecttype="custom" o:connectlocs="0,0;5314950,0;5974080,659130;5974080,1318260;0,1318260;0,0" o:connectangles="0,0,0,0,0,0"/>
              </v:shape>
            </w:pict>
          </mc:Fallback>
        </mc:AlternateContent>
      </w:r>
      <w:r w:rsidRPr="00BF5734">
        <w:rPr>
          <w:rFonts w:ascii="Arial" w:eastAsia="Times New Roman" w:hAnsi="Arial" w:cs="Arial"/>
          <w:color w:val="FFFFFF" w:themeColor="background1"/>
          <w:sz w:val="42"/>
          <w:szCs w:val="42"/>
          <w:lang w:eastAsia="de-AT"/>
        </w:rPr>
        <w:t>Modul Online-Zusammenarbeit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Lernzielkatalog, Version 1.0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Dieses Modul behandelt Kenntnisse und Fertigkeiten, die für Einrichtung und Nutzung von Werk-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zeugen für die Online Zusammenarbeit erforderlich sind, wie z.B. Speichermedien, Office-</w:t>
      </w:r>
      <w:proofErr w:type="spellStart"/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Anwen</w:t>
      </w:r>
      <w:proofErr w:type="spellEnd"/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-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</w:pPr>
      <w:proofErr w:type="spellStart"/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dungen</w:t>
      </w:r>
      <w:proofErr w:type="spellEnd"/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, Kalender, soziale Medien (</w:t>
      </w:r>
      <w:proofErr w:type="spellStart"/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 xml:space="preserve"> Media), Online-Meetings, Online-Lernplattformen und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color w:val="FFFFFF" w:themeColor="background1"/>
          <w:sz w:val="21"/>
          <w:szCs w:val="21"/>
          <w:lang w:eastAsia="de-AT"/>
        </w:rPr>
        <w:t>mobile Geräte.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ZIELE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Die Kandidatinnen und Kandidaten sollen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Grundl</w:t>
      </w:r>
      <w:bookmarkStart w:id="0" w:name="_GoBack"/>
      <w:bookmarkEnd w:id="0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agen der Online-Zusammenarbeit (Online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Collaboration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>) und des Cloud-Computing verstehen,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Konten zur Vorbereitung von Online-Zusammenarbeit einrichten können,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Online-Speichermedien und web-basierte Office-Anwend</w:t>
      </w:r>
      <w:r>
        <w:rPr>
          <w:rFonts w:ascii="Arial" w:eastAsia="Times New Roman" w:hAnsi="Arial" w:cs="Arial"/>
          <w:sz w:val="21"/>
          <w:szCs w:val="21"/>
          <w:lang w:eastAsia="de-AT"/>
        </w:rPr>
        <w:t xml:space="preserve">ungen zur Zusammenarbeit nutzen 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können,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Online-Kalender und mobile Kalender nutzen können, um Tätigkeiten zu planen und zu </w:t>
      </w:r>
    </w:p>
    <w:p w:rsidR="00BF5734" w:rsidRPr="00BF5734" w:rsidRDefault="00BF5734" w:rsidP="00BF5734">
      <w:pPr>
        <w:pStyle w:val="Listenabsatz"/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verwalten,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in sozialen Netzwerken, Blogs und Wikis zusammenarbeiten und interagieren können,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Online-Meetings planen und abhalten sowie Online-Lernplattformen nutzen können,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Grundlagen der Anwendung von mobilen Geräten verstehen und Funktionen wie z.B. </w:t>
      </w:r>
    </w:p>
    <w:p w:rsidR="00BF5734" w:rsidRPr="00BF5734" w:rsidRDefault="00BF5734" w:rsidP="00BF5734">
      <w:pPr>
        <w:pStyle w:val="Listenabsatz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E-Mail, Office-Anwendungen und Synchronisation verwenden können.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3"/>
          <w:szCs w:val="23"/>
          <w:lang w:eastAsia="de-AT"/>
        </w:rPr>
      </w:pP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3"/>
          <w:szCs w:val="23"/>
          <w:lang w:eastAsia="de-AT"/>
        </w:rPr>
      </w:pP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3"/>
          <w:szCs w:val="23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Verstehen, dass IKT (Informations- und Kommunikationstechnologie) die Online-Zusammenarbeit ermöglichen und fördern kann.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Die wichtigsten Services/Dienste kennen, die eine Online-Zusammenarbeit unterstützen, wie: 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Cloud-</w:t>
      </w:r>
      <w:r>
        <w:rPr>
          <w:rFonts w:ascii="Arial" w:eastAsia="Times New Roman" w:hAnsi="Arial" w:cs="Arial"/>
          <w:sz w:val="21"/>
          <w:szCs w:val="21"/>
          <w:lang w:eastAsia="de-AT"/>
        </w:rPr>
        <w:t>Computing, mobile Technologien.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Die wichtigsten Tools kennen, die eine On</w:t>
      </w:r>
      <w:r>
        <w:rPr>
          <w:rFonts w:ascii="Arial" w:eastAsia="Times New Roman" w:hAnsi="Arial" w:cs="Arial"/>
          <w:sz w:val="21"/>
          <w:szCs w:val="21"/>
          <w:lang w:eastAsia="de-AT"/>
        </w:rPr>
        <w:t xml:space="preserve">line 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Zusammenarbeit unterstützen: übliche Office-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Anwendungen, soziale Medien, Online-Kalender, Web-Konferenz-Systeme, Online-Lernplattformen.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Die wichtigsten Eigenschaften von Tools zur Online-Zusammenarbeit kennen, wie: mehrere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NutzerInnen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>, Echtzeit, globale Reichweite, gleichzeitiger Zugriff.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Die Vorteile beim Gebrauch von Tools zur Online-Zusammenarbeit kennen, wie: gemeinsame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Nutzung von Dateien und Kalendern, geringere Reisekosten, Vereinfachung der Kommunikation,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vereinfachte Teamarbeit, globaler Zugriff.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Sich der Gefahren bewusst sein, die im Zusammenhang mit der Verwendung von Tools zur Online-Zusammenarbeit stehen, wie: unberechtigter Zugriff auf gemeinsame Dateien, </w:t>
      </w:r>
      <w:r>
        <w:rPr>
          <w:rFonts w:ascii="Arial" w:eastAsia="Times New Roman" w:hAnsi="Arial" w:cs="Arial"/>
          <w:sz w:val="21"/>
          <w:szCs w:val="21"/>
          <w:lang w:eastAsia="de-AT"/>
        </w:rPr>
        <w:t>m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angelhafte Handhabung der Versionsverwaltung, Bedrohung durch Malware, Identitätsdiebstahl und Datendiebstahl, Service-/Dienstunterbrechungen.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Die Bedeutung des Rechts auf geistiges Eigentum verstehen und die jeweiligen Bedingungen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für die Verwendung von Inhalten bei der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OnlineZusammenarbeit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kennen.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Verstehen, wie Cloud-Computing die Zusammenarbeit online und mobil ermöglicht, u.a.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durch Speichern von Dokumenten und Dateien, die zur gemeinsamen Bearbeitung freigegeben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sind und den Zugriff auf verschiedene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OnlineAnwendungen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und Tools.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Vorteile von Cloud-Computing für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NutzerInnen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kennen, wie: verringerte Kosten, erhöhte Mobilität, Flexibilität der Anwendungsmöglichkeiten, automatische Aktualisierung.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lastRenderedPageBreak/>
        <w:t xml:space="preserve">Risiken von Cloud-Computing kennen, wie: Abhängigkeit vom Provider, Datenschutz und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Datensicherheit, mögliche Verletzung der Privatsphäre.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Verstehen, dass die Installation zusätzlicher Anwendungen oder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Plug-ins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notwendig sein kann,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um ein bestimmtes Tool zur Online-Zusammenarbeit nutzen zu können.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Übliches Zubehör für die Online-Zusammenarbeit kennen: Webcam, Mikrofon, Lautsprecher.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Verstehen, dass Firewall-Einstellungen zu Problemen bei der Nutzung eines Tools zur Online-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Zusammenarbeit führen können.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Download von Software, die eine Online-Zusammenarbeit ermöglicht, ausführen, wie: VoIP, IM,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Dokument-Sharing (gemeinsame Nutzung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vonDokumenten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>).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Sich registrieren und ein Benutzerkonto für ein Tool zur Online-Zusammenarbeit erstellen. Ein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Benutzerkonto deaktivieren, löschen/schließen. 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Grundlagen von Online-Speicherung verstehen und gängige Beispiele dafür kennen.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Beschränkungen von Online-Speichern kennen, wie: maximale Speichergröße/Dateigröße,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zeitliche Begrenzung, Beschränkung bei der gemeinsamen Nutzung.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Online-Dateien/Online-Ordner uploaden, downloaden, löschen.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>
        <w:rPr>
          <w:rFonts w:ascii="Arial" w:eastAsia="Times New Roman" w:hAnsi="Arial" w:cs="Arial"/>
          <w:sz w:val="21"/>
          <w:szCs w:val="21"/>
          <w:lang w:eastAsia="de-AT"/>
        </w:rPr>
        <w:t>V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erstehen, dass über das Web auf Anwen</w:t>
      </w:r>
      <w:r>
        <w:rPr>
          <w:rFonts w:ascii="Arial" w:eastAsia="Times New Roman" w:hAnsi="Arial" w:cs="Arial"/>
          <w:sz w:val="21"/>
          <w:szCs w:val="21"/>
          <w:lang w:eastAsia="de-AT"/>
        </w:rPr>
        <w:t>dungen zugegriffen werden kann.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Gängige Be</w:t>
      </w:r>
      <w:r>
        <w:rPr>
          <w:rFonts w:ascii="Arial" w:eastAsia="Times New Roman" w:hAnsi="Arial" w:cs="Arial"/>
          <w:sz w:val="21"/>
          <w:szCs w:val="21"/>
          <w:lang w:eastAsia="de-AT"/>
        </w:rPr>
        <w:t xml:space="preserve">ispiele für web-basierte </w:t>
      </w:r>
      <w:proofErr w:type="spellStart"/>
      <w:r>
        <w:rPr>
          <w:rFonts w:ascii="Arial" w:eastAsia="Times New Roman" w:hAnsi="Arial" w:cs="Arial"/>
          <w:sz w:val="21"/>
          <w:szCs w:val="21"/>
          <w:lang w:eastAsia="de-AT"/>
        </w:rPr>
        <w:t>Office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Anwendungen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kennen, wie: Textverarbeitung,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Tabellenkalkulation, Präsentation.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Eigenschaften von web-basierten Office-Anwendungen kennen: Dateien können für mehrere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NutzerInnen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freigegeben werden, mehrere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NutzerInnen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können gleichzeitig/in Echtzeit an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einer Datei arbeiten.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Dateien online erstellen, bearbeiten und speichern.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Dateien oder Ordner freigeben, um anderen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NutzerInnen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die Einsicht, die Bearbeitung oder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die Besitz-Übernahme zu erlauben. Freigaben beenden.</w:t>
      </w:r>
      <w:r>
        <w:rPr>
          <w:rFonts w:ascii="Arial" w:eastAsia="Times New Roman" w:hAnsi="Arial" w:cs="Arial"/>
          <w:sz w:val="21"/>
          <w:szCs w:val="21"/>
          <w:lang w:eastAsia="de-AT"/>
        </w:rPr>
        <w:t xml:space="preserve"> 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Die vorherige Version einer Datei anzeigen, wiederherstellen.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Einen Kalender freigeben. Anderen Personen die Berechtigung erteilen, den freigegebenen Kalender einzusehen oder Änderungen vorzunehmen.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Freigegebene Kalender anzeigen, ausblenden.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In einem freigegebenen Kalender einen Termin, einen wiederkehrenden Termin erstellen.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Erinnerung für einen Termin setzen.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Personen zu </w:t>
      </w:r>
      <w:proofErr w:type="gram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einen Termin</w:t>
      </w:r>
      <w:proofErr w:type="gram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einladen, Ressourcen reservieren; Personen ausladen, Ressourcen entfernen. Eine Einladung annehmen, ablehnen.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Einen Termin bearbeiten, löschen.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 Tools (Tools für soziale Medien) kennen, die eine Online-Zusammenarbeit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ermöglichen, wie: Soziale Netzwerke, Wikis, Foren und Gruppen, Blogs, Mikroblogs, themenorientierte Communitys.</w:t>
      </w:r>
    </w:p>
    <w:p w:rsid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Einstellungen zu Berechtigungen oder zur Privatsphäre festlegen und ändern, wie: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lastRenderedPageBreak/>
        <w:t>Informationen anzeigen oder verbergen; Schreibzugriff; Einladungen oder Anfragen annehmen, ablehnen.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Andere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NutzerInnen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oder Gruppen von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 finden, mit ihnen Kontakt aufnehmen,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Kontakte entfernen.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Ein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 Tool verwenden, um einen Kommentar oder Link zu posten (veröffentlichen).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Ein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 Tool verwenden, um auf einen Kommentar zu reagieren und ihn mit anderen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zu teilen. 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Ein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</w:t>
      </w:r>
      <w:r w:rsidR="000E439F">
        <w:rPr>
          <w:rFonts w:ascii="Arial" w:eastAsia="Times New Roman" w:hAnsi="Arial" w:cs="Arial"/>
          <w:sz w:val="21"/>
          <w:szCs w:val="21"/>
          <w:lang w:eastAsia="de-AT"/>
        </w:rPr>
        <w:t xml:space="preserve">edia Tool verwenden, um Inhalte 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>hochzuladen, wie: Bilder, Videos, Dokumente.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Kommentare aus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 entfernen. Wissen, dass das endgültige Löschen von Kommentaren und Bildern sehr schwierig sein kann.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 Wiki verwenden, um ein bestimmtes Thema und Inhalte hinzuzufügen und zu aktualisieren.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Eine Anwendung für Online-Meetings öffnen, schließen. Ein Meeting erstellen mit Zeit, Datum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und Thema. Ein Meeting absagen.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Personen einladen, ausladen. Zugangsrechte festlegen.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 Meeting beginnen, beenden.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Den eigenen Bildschirminhalt auf andere Computer übertragen (Desktop-Sharing).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Chat-Funktion in einem Online-Meeting verwenden.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Video- und Audio-Funktion in einem Online Meeting verwenden.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Wissen, was eine Online-Lernplattform (VLE: Virtuelle Lernumgebung, LMS: Lern-Management-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System) ist.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Funktionen einer Lernplattform kennen, wie: Kalender, Schwarzes Brett, Chat, Bewertungs-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übersichten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>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Auf einer Lernplattform auf Kursinhalte zugreifen.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Upload und Download von Dateien auf einer Lernplattform ausführen.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Kurs-Aktivitäten verwenden, wie: Quizumgebungen, Diskussionsforen.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Mobile Geräte kennen, wie: Smartphone, Tablet.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Verstehen, dass mobile Geräte ein Betriebs</w:t>
      </w:r>
      <w:r w:rsidR="000E439F">
        <w:rPr>
          <w:rFonts w:ascii="Arial" w:eastAsia="Times New Roman" w:hAnsi="Arial" w:cs="Arial"/>
          <w:sz w:val="21"/>
          <w:szCs w:val="21"/>
          <w:lang w:eastAsia="de-AT"/>
        </w:rPr>
        <w:t>sys</w:t>
      </w: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tem benötigen. Gängige Betriebssysteme für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mobile Geräte kennen.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Wissen, was Bluetooth ist und wie man es verwendet.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Wissen, welche Arten der Internetverbindung für mobile Geräte es gibt: drahtlos (WLAN/Wi-Fi),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mobiles Internet (3G, 4G). Eigenschaften von Internetverbindungen verstehen, wie: Geschwindigkeit, Kosten, Verfügbarkeit.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Wichtige Regeln für die sichere Nutzung von mobilen Geräten verstehen, wie: Verwendung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einer PIN, Backup des Inhalts, WLAN / Bluetooth ein- bzw. ausschalten.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Sichere Verbindung zum Internet herstellen mittels drahtloser oder mobiler Technologie.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lastRenderedPageBreak/>
        <w:t>Das Web durchsuchen.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E-Mails senden und empfangen.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Einen Termin im Kalender eintragen, bearbeiten, entfernen.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Bilder und Videos mit anderen über E-Mail, Messaging/Chat,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Media, Bluetooth teilen.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Gängige Anwendungen kennen, für: Nachrichten/News,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Media, Office-Bereich, Kartendienste (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maps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>), Spiele, E-Books.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Verstehen, dass Apps (Anwendungen) bei App-Stores (Internet-Verkaufsportale für Apps)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erhältlich sind. Gängige App-Stores für mobile Geräte kennen.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Nach einer App für ein mobiles Gerät in einem App-Store suchen. Wissen und beachten, dass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mit dem Erwerb einer App Einkaufskosten und Nutzungskosten verbunden sein können.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 Anwendung auf einem mobilen Gerät installieren, deinstallieren.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Eine Anwendung auf einem mobilen Gerät aktualisieren.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Eine Anwendung auf einem mobilen Gerät verwenden für: Kommunikation über Sprache oder </w:t>
      </w: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Video, </w:t>
      </w:r>
      <w:proofErr w:type="spellStart"/>
      <w:r w:rsidRPr="00BF5734">
        <w:rPr>
          <w:rFonts w:ascii="Arial" w:eastAsia="Times New Roman" w:hAnsi="Arial" w:cs="Arial"/>
          <w:sz w:val="21"/>
          <w:szCs w:val="21"/>
          <w:lang w:eastAsia="de-AT"/>
        </w:rPr>
        <w:t>Social</w:t>
      </w:r>
      <w:proofErr w:type="spellEnd"/>
      <w:r w:rsidRPr="00BF5734">
        <w:rPr>
          <w:rFonts w:ascii="Arial" w:eastAsia="Times New Roman" w:hAnsi="Arial" w:cs="Arial"/>
          <w:sz w:val="21"/>
          <w:szCs w:val="21"/>
          <w:lang w:eastAsia="de-AT"/>
        </w:rPr>
        <w:t xml:space="preserve"> Media, Kartendienste.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Sinn und Zweck des Synchronisierens verstehen.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Einstellungen zum Synchronisieren vornehmen.</w:t>
      </w:r>
    </w:p>
    <w:p w:rsidR="000E439F" w:rsidRDefault="000E439F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</w:p>
    <w:p w:rsidR="00BF5734" w:rsidRPr="00BF5734" w:rsidRDefault="00BF5734" w:rsidP="00BF5734">
      <w:pPr>
        <w:spacing w:line="240" w:lineRule="auto"/>
        <w:rPr>
          <w:rFonts w:ascii="Arial" w:eastAsia="Times New Roman" w:hAnsi="Arial" w:cs="Arial"/>
          <w:sz w:val="21"/>
          <w:szCs w:val="21"/>
          <w:lang w:eastAsia="de-AT"/>
        </w:rPr>
      </w:pPr>
      <w:r w:rsidRPr="00BF5734">
        <w:rPr>
          <w:rFonts w:ascii="Arial" w:eastAsia="Times New Roman" w:hAnsi="Arial" w:cs="Arial"/>
          <w:sz w:val="21"/>
          <w:szCs w:val="21"/>
          <w:lang w:eastAsia="de-AT"/>
        </w:rPr>
        <w:t>Mobile Geräte mit Mail-Programmen, Kalendern oder anderen Geräten synchronisier</w:t>
      </w:r>
      <w:r w:rsidR="000E439F">
        <w:rPr>
          <w:rFonts w:ascii="Arial" w:eastAsia="Times New Roman" w:hAnsi="Arial" w:cs="Arial"/>
          <w:sz w:val="21"/>
          <w:szCs w:val="21"/>
          <w:lang w:eastAsia="de-AT"/>
        </w:rPr>
        <w:t>en</w:t>
      </w:r>
    </w:p>
    <w:p w:rsidR="00E55D6A" w:rsidRDefault="00E55D6A"/>
    <w:sectPr w:rsidR="00E55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6852"/>
    <w:multiLevelType w:val="hybridMultilevel"/>
    <w:tmpl w:val="D464B7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34"/>
    <w:rsid w:val="000E439F"/>
    <w:rsid w:val="00BF5734"/>
    <w:rsid w:val="00E5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85E"/>
  <w15:chartTrackingRefBased/>
  <w15:docId w15:val="{448415BE-93A6-4CDC-B55D-9F445F9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</cp:revision>
  <dcterms:created xsi:type="dcterms:W3CDTF">2018-09-24T11:22:00Z</dcterms:created>
  <dcterms:modified xsi:type="dcterms:W3CDTF">2018-09-24T11:37:00Z</dcterms:modified>
</cp:coreProperties>
</file>